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457" w:rsidRDefault="00D52457" w:rsidP="00D52457">
      <w:pPr>
        <w:pStyle w:val="Title"/>
        <w:jc w:val="center"/>
        <w:rPr>
          <w:rFonts w:asciiTheme="minorHAnsi" w:eastAsia="Times New Roman" w:hAnsiTheme="minorHAnsi" w:cstheme="minorHAnsi"/>
          <w:b/>
        </w:rPr>
      </w:pPr>
      <w:r w:rsidRPr="007C26AD">
        <w:rPr>
          <w:noProof/>
        </w:rPr>
        <w:drawing>
          <wp:inline distT="0" distB="0" distL="0" distR="0">
            <wp:extent cx="22936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76300"/>
                    </a:xfrm>
                    <a:prstGeom prst="rect">
                      <a:avLst/>
                    </a:prstGeom>
                    <a:noFill/>
                    <a:ln>
                      <a:noFill/>
                    </a:ln>
                  </pic:spPr>
                </pic:pic>
              </a:graphicData>
            </a:graphic>
          </wp:inline>
        </w:drawing>
      </w:r>
    </w:p>
    <w:p w:rsidR="00D52457" w:rsidRDefault="009208D4" w:rsidP="00D52457">
      <w:pPr>
        <w:pStyle w:val="Title"/>
        <w:jc w:val="center"/>
        <w:rPr>
          <w:rFonts w:asciiTheme="minorHAnsi" w:eastAsia="Times New Roman" w:hAnsiTheme="minorHAnsi" w:cstheme="minorHAnsi"/>
          <w:b/>
        </w:rPr>
      </w:pPr>
      <w:r w:rsidRPr="00D52457">
        <w:rPr>
          <w:rFonts w:asciiTheme="minorHAnsi" w:eastAsia="Times New Roman" w:hAnsiTheme="minorHAnsi" w:cstheme="minorHAnsi"/>
          <w:b/>
        </w:rPr>
        <w:t xml:space="preserve">ECM Networking Icebreaker </w:t>
      </w:r>
      <w:r w:rsidR="00CD68AF" w:rsidRPr="00D52457">
        <w:rPr>
          <w:rFonts w:asciiTheme="minorHAnsi" w:eastAsia="Times New Roman" w:hAnsiTheme="minorHAnsi" w:cstheme="minorHAnsi"/>
          <w:b/>
        </w:rPr>
        <w:t>at the BAMC 2022</w:t>
      </w:r>
    </w:p>
    <w:p w:rsidR="009208D4" w:rsidRPr="00D52457" w:rsidRDefault="009208D4" w:rsidP="00D52457">
      <w:pPr>
        <w:pStyle w:val="Title"/>
        <w:jc w:val="center"/>
        <w:rPr>
          <w:rFonts w:asciiTheme="minorHAnsi" w:eastAsia="Times New Roman" w:hAnsiTheme="minorHAnsi" w:cstheme="minorHAnsi"/>
          <w:b/>
          <w:sz w:val="22"/>
          <w:szCs w:val="22"/>
        </w:rPr>
      </w:pPr>
      <w:r w:rsidRPr="00D52457">
        <w:rPr>
          <w:rFonts w:asciiTheme="minorHAnsi" w:eastAsia="Times New Roman" w:hAnsiTheme="minorHAnsi" w:cstheme="minorHAnsi"/>
          <w:b/>
          <w:sz w:val="22"/>
          <w:szCs w:val="22"/>
        </w:rPr>
        <w:t>10</w:t>
      </w:r>
      <w:r w:rsidRPr="00D52457">
        <w:rPr>
          <w:rFonts w:asciiTheme="minorHAnsi" w:eastAsia="Times New Roman" w:hAnsiTheme="minorHAnsi" w:cstheme="minorHAnsi"/>
          <w:b/>
          <w:sz w:val="22"/>
          <w:szCs w:val="22"/>
          <w:vertAlign w:val="superscript"/>
        </w:rPr>
        <w:t>th</w:t>
      </w:r>
      <w:r w:rsidRPr="00D52457">
        <w:rPr>
          <w:rFonts w:asciiTheme="minorHAnsi" w:eastAsia="Times New Roman" w:hAnsiTheme="minorHAnsi" w:cstheme="minorHAnsi"/>
          <w:b/>
          <w:sz w:val="22"/>
          <w:szCs w:val="22"/>
        </w:rPr>
        <w:t xml:space="preserve"> April, </w:t>
      </w:r>
      <w:r w:rsidR="00E031BE" w:rsidRPr="00D52457">
        <w:rPr>
          <w:rFonts w:asciiTheme="minorHAnsi" w:eastAsia="Times New Roman" w:hAnsiTheme="minorHAnsi" w:cstheme="minorHAnsi"/>
          <w:b/>
          <w:sz w:val="22"/>
          <w:szCs w:val="22"/>
        </w:rPr>
        <w:t>Loughborough</w:t>
      </w:r>
      <w:r w:rsidRPr="00D52457">
        <w:rPr>
          <w:rFonts w:asciiTheme="minorHAnsi" w:eastAsia="Times New Roman" w:hAnsiTheme="minorHAnsi" w:cstheme="minorHAnsi"/>
          <w:b/>
          <w:sz w:val="22"/>
          <w:szCs w:val="22"/>
        </w:rPr>
        <w:t xml:space="preserve"> University</w:t>
      </w:r>
    </w:p>
    <w:p w:rsidR="009208D4" w:rsidRDefault="009208D4" w:rsidP="00D52457">
      <w:pPr>
        <w:jc w:val="center"/>
        <w:rPr>
          <w:rFonts w:asciiTheme="minorHAnsi" w:eastAsia="Times New Roman" w:hAnsiTheme="minorHAnsi" w:cstheme="minorHAnsi"/>
          <w:b/>
        </w:rPr>
      </w:pPr>
      <w:r w:rsidRPr="00D52457">
        <w:rPr>
          <w:rFonts w:asciiTheme="minorHAnsi" w:eastAsia="Times New Roman" w:hAnsiTheme="minorHAnsi" w:cstheme="minorHAnsi"/>
          <w:b/>
        </w:rPr>
        <w:t>Timings: 4-7pm</w:t>
      </w:r>
    </w:p>
    <w:p w:rsidR="00D52457" w:rsidRDefault="00D52457" w:rsidP="00D52457">
      <w:pPr>
        <w:jc w:val="center"/>
        <w:rPr>
          <w:rFonts w:asciiTheme="minorHAnsi" w:eastAsia="Times New Roman" w:hAnsiTheme="minorHAnsi" w:cstheme="minorHAnsi"/>
          <w:b/>
        </w:rPr>
      </w:pPr>
    </w:p>
    <w:p w:rsidR="00D52457" w:rsidRDefault="00D52457" w:rsidP="00D52457">
      <w:pPr>
        <w:jc w:val="center"/>
        <w:rPr>
          <w:rFonts w:asciiTheme="minorHAnsi" w:eastAsia="Times New Roman" w:hAnsiTheme="minorHAnsi" w:cstheme="minorHAnsi"/>
          <w:b/>
        </w:rPr>
      </w:pPr>
      <w:hyperlink r:id="rId6" w:history="1">
        <w:r w:rsidRPr="005C1B26">
          <w:rPr>
            <w:rStyle w:val="Hyperlink"/>
            <w:rFonts w:asciiTheme="minorHAnsi" w:eastAsia="Times New Roman" w:hAnsiTheme="minorHAnsi" w:cstheme="minorHAnsi"/>
            <w:b/>
          </w:rPr>
          <w:t>https://ima.org.uk/18904/ecm-networking-icebreaker-at-the-bamc-2022/</w:t>
        </w:r>
      </w:hyperlink>
    </w:p>
    <w:p w:rsidR="00D52457" w:rsidRPr="00D52457" w:rsidRDefault="00D52457" w:rsidP="00D52457">
      <w:pPr>
        <w:jc w:val="center"/>
        <w:rPr>
          <w:rFonts w:asciiTheme="minorHAnsi" w:eastAsia="Times New Roman" w:hAnsiTheme="minorHAnsi" w:cstheme="minorHAnsi"/>
          <w:b/>
        </w:rPr>
      </w:pPr>
      <w:bookmarkStart w:id="0" w:name="_GoBack"/>
      <w:bookmarkEnd w:id="0"/>
    </w:p>
    <w:p w:rsidR="009208D4" w:rsidRPr="00682A65" w:rsidRDefault="009208D4" w:rsidP="009208D4">
      <w:pPr>
        <w:rPr>
          <w:rFonts w:eastAsia="Times New Roman"/>
        </w:rPr>
      </w:pPr>
      <w:r w:rsidRPr="00682A65">
        <w:rPr>
          <w:rFonts w:eastAsia="Times New Roman"/>
        </w:rPr>
        <w:t> </w:t>
      </w:r>
    </w:p>
    <w:p w:rsidR="005C7D72" w:rsidRPr="005C7D72" w:rsidRDefault="005C7D72" w:rsidP="005C7D72">
      <w:pPr>
        <w:rPr>
          <w:rFonts w:eastAsia="Times New Roman"/>
        </w:rPr>
      </w:pPr>
      <w:r w:rsidRPr="005C7D72">
        <w:rPr>
          <w:rFonts w:eastAsia="Times New Roman"/>
        </w:rPr>
        <w:t xml:space="preserve">Welcome to the icebreaker event for Early Career Mathematicians (ECM) at the BAMC 2022, sponsored by the ECM Committee of the Institute of Mathematics and its Applications (IMA). Feedback we received from our members is that networking and forming contacts with others at conferences is daunting but improves enjoyability of the conference. Forming contacts is what we want to facilitate at this event. This event is being run in a parallel format, we will host the event in </w:t>
      </w:r>
      <w:proofErr w:type="spellStart"/>
      <w:r w:rsidRPr="005C7D72">
        <w:rPr>
          <w:rFonts w:eastAsia="Times New Roman"/>
        </w:rPr>
        <w:t>Burleigh</w:t>
      </w:r>
      <w:proofErr w:type="spellEnd"/>
      <w:r w:rsidRPr="005C7D72">
        <w:rPr>
          <w:rFonts w:eastAsia="Times New Roman"/>
        </w:rPr>
        <w:t xml:space="preserve"> Court and run the same activities on </w:t>
      </w:r>
      <w:proofErr w:type="spellStart"/>
      <w:r w:rsidRPr="005C7D72">
        <w:rPr>
          <w:rFonts w:eastAsia="Times New Roman"/>
        </w:rPr>
        <w:t>Spatial.chat</w:t>
      </w:r>
      <w:proofErr w:type="spellEnd"/>
      <w:r w:rsidRPr="005C7D72">
        <w:rPr>
          <w:rFonts w:eastAsia="Times New Roman"/>
        </w:rPr>
        <w:t xml:space="preserve"> independently of each other.</w:t>
      </w:r>
    </w:p>
    <w:p w:rsidR="005C7D72" w:rsidRPr="005C7D72" w:rsidRDefault="005C7D72" w:rsidP="005C7D72">
      <w:pPr>
        <w:rPr>
          <w:rFonts w:eastAsia="Times New Roman"/>
        </w:rPr>
      </w:pPr>
    </w:p>
    <w:p w:rsidR="005C7D72" w:rsidRPr="005C7D72" w:rsidRDefault="005C7D72" w:rsidP="005C7D72">
      <w:pPr>
        <w:rPr>
          <w:rFonts w:eastAsia="Times New Roman"/>
        </w:rPr>
      </w:pPr>
      <w:r w:rsidRPr="005C7D72">
        <w:rPr>
          <w:rFonts w:eastAsia="Times New Roman"/>
        </w:rPr>
        <w:t>We will start the event with speeches on the history of the BAMC and ECMs, followed by what the ECM Committee does and information about the IMA. Then we will start the activities, which include:</w:t>
      </w:r>
    </w:p>
    <w:p w:rsidR="005C7D72" w:rsidRPr="005C7D72" w:rsidRDefault="005C7D72" w:rsidP="005C7D72">
      <w:pPr>
        <w:rPr>
          <w:rFonts w:eastAsia="Times New Roman"/>
        </w:rPr>
      </w:pPr>
    </w:p>
    <w:p w:rsidR="005C7D72" w:rsidRPr="005C7D72" w:rsidRDefault="005C7D72" w:rsidP="005C7D72">
      <w:pPr>
        <w:pStyle w:val="ListParagraph"/>
        <w:numPr>
          <w:ilvl w:val="0"/>
          <w:numId w:val="1"/>
        </w:numPr>
        <w:rPr>
          <w:rFonts w:eastAsia="Times New Roman"/>
        </w:rPr>
      </w:pPr>
      <w:r w:rsidRPr="005C7D72">
        <w:rPr>
          <w:rFonts w:eastAsia="Times New Roman"/>
        </w:rPr>
        <w:t>Mathematical Taboo</w:t>
      </w:r>
    </w:p>
    <w:p w:rsidR="005C7D72" w:rsidRPr="005C7D72" w:rsidRDefault="005C7D72" w:rsidP="005C7D72">
      <w:pPr>
        <w:pStyle w:val="ListParagraph"/>
        <w:numPr>
          <w:ilvl w:val="0"/>
          <w:numId w:val="1"/>
        </w:numPr>
        <w:rPr>
          <w:rFonts w:eastAsia="Times New Roman"/>
        </w:rPr>
      </w:pPr>
      <w:r w:rsidRPr="005C7D72">
        <w:rPr>
          <w:rFonts w:eastAsia="Times New Roman"/>
        </w:rPr>
        <w:t xml:space="preserve">Mathematical </w:t>
      </w:r>
      <w:proofErr w:type="spellStart"/>
      <w:r w:rsidRPr="005C7D72">
        <w:rPr>
          <w:rFonts w:eastAsia="Times New Roman"/>
        </w:rPr>
        <w:t>Headbandz</w:t>
      </w:r>
      <w:proofErr w:type="spellEnd"/>
    </w:p>
    <w:p w:rsidR="005C7D72" w:rsidRPr="005C7D72" w:rsidRDefault="005C7D72" w:rsidP="005C7D72">
      <w:pPr>
        <w:pStyle w:val="ListParagraph"/>
        <w:numPr>
          <w:ilvl w:val="0"/>
          <w:numId w:val="1"/>
        </w:numPr>
        <w:rPr>
          <w:rFonts w:eastAsia="Times New Roman"/>
        </w:rPr>
      </w:pPr>
      <w:r w:rsidRPr="005C7D72">
        <w:rPr>
          <w:rFonts w:eastAsia="Times New Roman"/>
        </w:rPr>
        <w:t>Celebrity Cameo</w:t>
      </w:r>
    </w:p>
    <w:p w:rsidR="005C7D72" w:rsidRPr="005C7D72" w:rsidRDefault="005C7D72" w:rsidP="005C7D72">
      <w:pPr>
        <w:pStyle w:val="ListParagraph"/>
        <w:numPr>
          <w:ilvl w:val="0"/>
          <w:numId w:val="1"/>
        </w:numPr>
        <w:rPr>
          <w:rFonts w:eastAsia="Times New Roman"/>
        </w:rPr>
      </w:pPr>
      <w:r w:rsidRPr="005C7D72">
        <w:rPr>
          <w:rFonts w:eastAsia="Times New Roman"/>
        </w:rPr>
        <w:t>Group discussions on topics such as memorable moments during your PhD and your first conference experience</w:t>
      </w:r>
    </w:p>
    <w:p w:rsidR="005C7D72" w:rsidRPr="005C7D72" w:rsidRDefault="005C7D72" w:rsidP="005C7D72">
      <w:pPr>
        <w:rPr>
          <w:rFonts w:eastAsia="Times New Roman"/>
        </w:rPr>
      </w:pPr>
    </w:p>
    <w:p w:rsidR="005C7D72" w:rsidRPr="005C7D72" w:rsidRDefault="005C7D72" w:rsidP="005C7D72">
      <w:pPr>
        <w:rPr>
          <w:rFonts w:eastAsia="Times New Roman"/>
        </w:rPr>
      </w:pPr>
      <w:r w:rsidRPr="005C7D72">
        <w:rPr>
          <w:rFonts w:eastAsia="Times New Roman"/>
        </w:rPr>
        <w:t>Refreshments will be supplied and you are welcome to join the ECM Committee for an informal dinner after the event.</w:t>
      </w:r>
    </w:p>
    <w:p w:rsidR="005C7D72" w:rsidRPr="005C7D72" w:rsidRDefault="005C7D72" w:rsidP="005C7D72">
      <w:pPr>
        <w:rPr>
          <w:rFonts w:eastAsia="Times New Roman"/>
        </w:rPr>
      </w:pPr>
    </w:p>
    <w:p w:rsidR="005C7D72" w:rsidRPr="005C7D72" w:rsidRDefault="005C7D72" w:rsidP="005C7D72">
      <w:pPr>
        <w:rPr>
          <w:rFonts w:eastAsia="Times New Roman"/>
          <w:b/>
        </w:rPr>
      </w:pPr>
      <w:r w:rsidRPr="005C7D72">
        <w:rPr>
          <w:rFonts w:eastAsia="Times New Roman"/>
          <w:b/>
        </w:rPr>
        <w:t>Programme</w:t>
      </w:r>
    </w:p>
    <w:p w:rsidR="005C7D72" w:rsidRPr="005C7D72" w:rsidRDefault="005C7D72" w:rsidP="005C7D72">
      <w:pPr>
        <w:rPr>
          <w:rFonts w:eastAsia="Times New Roman"/>
        </w:rPr>
      </w:pPr>
    </w:p>
    <w:p w:rsidR="005C7D72" w:rsidRPr="005C7D72" w:rsidRDefault="005C7D72" w:rsidP="005C7D72">
      <w:pPr>
        <w:rPr>
          <w:rFonts w:eastAsia="Times New Roman"/>
        </w:rPr>
      </w:pPr>
      <w:r w:rsidRPr="005C7D72">
        <w:rPr>
          <w:rFonts w:eastAsia="Times New Roman"/>
        </w:rPr>
        <w:t>4.00pm – 4:15</w:t>
      </w:r>
      <w:proofErr w:type="gramStart"/>
      <w:r w:rsidRPr="005C7D72">
        <w:rPr>
          <w:rFonts w:eastAsia="Times New Roman"/>
        </w:rPr>
        <w:t>pm  Arrival</w:t>
      </w:r>
      <w:proofErr w:type="gramEnd"/>
    </w:p>
    <w:p w:rsidR="005C7D72" w:rsidRPr="005C7D72" w:rsidRDefault="005C7D72" w:rsidP="005C7D72">
      <w:pPr>
        <w:rPr>
          <w:rFonts w:eastAsia="Times New Roman"/>
        </w:rPr>
      </w:pPr>
      <w:r w:rsidRPr="005C7D72">
        <w:rPr>
          <w:rFonts w:eastAsia="Times New Roman"/>
        </w:rPr>
        <w:t>4:15pm – 4:30</w:t>
      </w:r>
      <w:proofErr w:type="gramStart"/>
      <w:r w:rsidRPr="005C7D72">
        <w:rPr>
          <w:rFonts w:eastAsia="Times New Roman"/>
        </w:rPr>
        <w:t>pm  Speeches</w:t>
      </w:r>
      <w:proofErr w:type="gramEnd"/>
    </w:p>
    <w:p w:rsidR="005C7D72" w:rsidRPr="005C7D72" w:rsidRDefault="005C7D72" w:rsidP="005C7D72">
      <w:pPr>
        <w:rPr>
          <w:rFonts w:eastAsia="Times New Roman"/>
        </w:rPr>
      </w:pPr>
      <w:r w:rsidRPr="005C7D72">
        <w:rPr>
          <w:rFonts w:eastAsia="Times New Roman"/>
        </w:rPr>
        <w:t>4:30pm – 6:45</w:t>
      </w:r>
      <w:proofErr w:type="gramStart"/>
      <w:r w:rsidRPr="005C7D72">
        <w:rPr>
          <w:rFonts w:eastAsia="Times New Roman"/>
        </w:rPr>
        <w:t>pm  Activities</w:t>
      </w:r>
      <w:proofErr w:type="gramEnd"/>
    </w:p>
    <w:p w:rsidR="005C7D72" w:rsidRDefault="005C7D72" w:rsidP="005C7D72">
      <w:pPr>
        <w:rPr>
          <w:rFonts w:eastAsia="Times New Roman"/>
        </w:rPr>
      </w:pPr>
    </w:p>
    <w:p w:rsidR="005C7D72" w:rsidRPr="005C7D72" w:rsidRDefault="005C7D72" w:rsidP="005C7D72">
      <w:pPr>
        <w:rPr>
          <w:rFonts w:eastAsia="Times New Roman"/>
          <w:b/>
        </w:rPr>
      </w:pPr>
      <w:r w:rsidRPr="005C7D72">
        <w:rPr>
          <w:rFonts w:eastAsia="Times New Roman"/>
          <w:b/>
        </w:rPr>
        <w:t>Registration Information</w:t>
      </w:r>
    </w:p>
    <w:p w:rsidR="005C7D72" w:rsidRDefault="005C7D72" w:rsidP="005C7D72">
      <w:pPr>
        <w:rPr>
          <w:rFonts w:eastAsia="Times New Roman"/>
        </w:rPr>
      </w:pPr>
    </w:p>
    <w:p w:rsidR="005C7D72" w:rsidRPr="005C7D72" w:rsidRDefault="005C7D72" w:rsidP="005C7D72">
      <w:pPr>
        <w:rPr>
          <w:rFonts w:eastAsia="Times New Roman"/>
        </w:rPr>
      </w:pPr>
      <w:r w:rsidRPr="005C7D72">
        <w:rPr>
          <w:rFonts w:eastAsia="Times New Roman"/>
        </w:rPr>
        <w:t>This event will run in person and online at the same time but independently to each other, please make sure you select the correct rates.</w:t>
      </w:r>
    </w:p>
    <w:p w:rsidR="005C7D72" w:rsidRPr="005C7D72" w:rsidRDefault="005C7D72" w:rsidP="005C7D72">
      <w:pPr>
        <w:rPr>
          <w:rFonts w:eastAsia="Times New Roman"/>
        </w:rPr>
      </w:pPr>
    </w:p>
    <w:p w:rsidR="005C7D72" w:rsidRPr="005C7D72" w:rsidRDefault="005C7D72" w:rsidP="005C7D72">
      <w:pPr>
        <w:rPr>
          <w:rFonts w:eastAsia="Times New Roman"/>
        </w:rPr>
      </w:pPr>
      <w:r w:rsidRPr="005C7D72">
        <w:rPr>
          <w:rFonts w:eastAsia="Times New Roman"/>
        </w:rPr>
        <w:t>IMA Member £10</w:t>
      </w:r>
    </w:p>
    <w:p w:rsidR="005C7D72" w:rsidRPr="005C7D72" w:rsidRDefault="005C7D72" w:rsidP="005C7D72">
      <w:pPr>
        <w:rPr>
          <w:rFonts w:eastAsia="Times New Roman"/>
        </w:rPr>
      </w:pPr>
      <w:r w:rsidRPr="005C7D72">
        <w:rPr>
          <w:rFonts w:eastAsia="Times New Roman"/>
        </w:rPr>
        <w:t>Non-IMA Member £20</w:t>
      </w:r>
    </w:p>
    <w:p w:rsidR="005C7D72" w:rsidRPr="005C7D72" w:rsidRDefault="005C7D72" w:rsidP="005C7D72">
      <w:pPr>
        <w:rPr>
          <w:rFonts w:eastAsia="Times New Roman"/>
        </w:rPr>
      </w:pPr>
      <w:r w:rsidRPr="005C7D72">
        <w:rPr>
          <w:rFonts w:eastAsia="Times New Roman"/>
        </w:rPr>
        <w:t>IMA Students £5</w:t>
      </w:r>
    </w:p>
    <w:p w:rsidR="005C7D72" w:rsidRPr="005C7D72" w:rsidRDefault="005C7D72" w:rsidP="005C7D72">
      <w:pPr>
        <w:rPr>
          <w:rFonts w:eastAsia="Times New Roman"/>
        </w:rPr>
      </w:pPr>
      <w:r w:rsidRPr="005C7D72">
        <w:rPr>
          <w:rFonts w:eastAsia="Times New Roman"/>
        </w:rPr>
        <w:t xml:space="preserve">IMA </w:t>
      </w:r>
      <w:proofErr w:type="spellStart"/>
      <w:r w:rsidRPr="005C7D72">
        <w:rPr>
          <w:rFonts w:eastAsia="Times New Roman"/>
        </w:rPr>
        <w:t>eStudents</w:t>
      </w:r>
      <w:proofErr w:type="spellEnd"/>
      <w:r w:rsidRPr="005C7D72">
        <w:rPr>
          <w:rFonts w:eastAsia="Times New Roman"/>
        </w:rPr>
        <w:t xml:space="preserve"> £5</w:t>
      </w:r>
    </w:p>
    <w:p w:rsidR="005C7D72" w:rsidRPr="005C7D72" w:rsidRDefault="005C7D72" w:rsidP="005C7D72">
      <w:pPr>
        <w:rPr>
          <w:rFonts w:eastAsia="Times New Roman"/>
        </w:rPr>
      </w:pPr>
      <w:r w:rsidRPr="005C7D72">
        <w:rPr>
          <w:rFonts w:eastAsia="Times New Roman"/>
        </w:rPr>
        <w:lastRenderedPageBreak/>
        <w:t>Non-IMA Students £10</w:t>
      </w:r>
    </w:p>
    <w:p w:rsidR="005C7D72" w:rsidRPr="005C7D72" w:rsidRDefault="005C7D72" w:rsidP="005C7D72">
      <w:pPr>
        <w:rPr>
          <w:rFonts w:eastAsia="Times New Roman"/>
        </w:rPr>
      </w:pPr>
    </w:p>
    <w:p w:rsidR="005C7D72" w:rsidRPr="005C7D72" w:rsidRDefault="00D52457" w:rsidP="005C7D72">
      <w:pPr>
        <w:rPr>
          <w:rFonts w:eastAsia="Times New Roman"/>
        </w:rPr>
      </w:pPr>
      <w:hyperlink r:id="rId7" w:history="1">
        <w:r w:rsidR="005C7D72" w:rsidRPr="005C7D72">
          <w:rPr>
            <w:rStyle w:val="Hyperlink"/>
            <w:rFonts w:eastAsia="Times New Roman"/>
          </w:rPr>
          <w:t>Register here for the ECM Networking Icebreaker</w:t>
        </w:r>
      </w:hyperlink>
    </w:p>
    <w:p w:rsidR="005C7D72" w:rsidRPr="005C7D72" w:rsidRDefault="005C7D72" w:rsidP="005C7D72">
      <w:pPr>
        <w:rPr>
          <w:rFonts w:eastAsia="Times New Roman"/>
        </w:rPr>
      </w:pPr>
    </w:p>
    <w:p w:rsidR="00CD68AF" w:rsidRPr="00682A65" w:rsidRDefault="005C7D72" w:rsidP="005C7D72">
      <w:r w:rsidRPr="005C7D72">
        <w:rPr>
          <w:rFonts w:eastAsia="Times New Roman"/>
          <w:b/>
        </w:rPr>
        <w:t>Registration will close on the 4 April</w:t>
      </w:r>
      <w:r w:rsidRPr="005C7D72">
        <w:rPr>
          <w:rFonts w:eastAsia="Times New Roman"/>
        </w:rPr>
        <w:t>.</w:t>
      </w:r>
    </w:p>
    <w:p w:rsidR="00CD68AF" w:rsidRPr="00682A65" w:rsidRDefault="00CD68AF" w:rsidP="00CD68AF"/>
    <w:p w:rsidR="00CD68AF" w:rsidRPr="00682A65" w:rsidRDefault="00CD68AF" w:rsidP="00CD68AF">
      <w:r w:rsidRPr="00682A65">
        <w:rPr>
          <w:b/>
        </w:rPr>
        <w:t>Contact information</w:t>
      </w:r>
      <w:r w:rsidRPr="00682A65">
        <w:br/>
        <w:t xml:space="preserve">For general conference queries please contact the Conferences department. Email: </w:t>
      </w:r>
      <w:hyperlink r:id="rId8" w:history="1">
        <w:r w:rsidRPr="00682A65">
          <w:rPr>
            <w:rStyle w:val="Hyperlink"/>
          </w:rPr>
          <w:t>conferences@ima.org.uk</w:t>
        </w:r>
      </w:hyperlink>
      <w:r w:rsidRPr="00682A65">
        <w:t> Tel: +44 (0) 1702 354 020.</w:t>
      </w:r>
      <w:r w:rsidRPr="00682A65">
        <w:br/>
        <w:t>Institute of Mathematics and its Applications, Catherine Richards House, 16 Nelson Street, Southend‐on‐Sea, Essex, SS1 1EF</w:t>
      </w:r>
    </w:p>
    <w:p w:rsidR="00B06FD4" w:rsidRPr="00682A65" w:rsidRDefault="00B06FD4"/>
    <w:p w:rsidR="00151748" w:rsidRDefault="00151748"/>
    <w:p w:rsidR="00151748" w:rsidRDefault="00151748"/>
    <w:sectPr w:rsidR="0015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74E0E"/>
    <w:multiLevelType w:val="hybridMultilevel"/>
    <w:tmpl w:val="BD60A5C0"/>
    <w:lvl w:ilvl="0" w:tplc="1962314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48"/>
    <w:rsid w:val="00131414"/>
    <w:rsid w:val="00133CA4"/>
    <w:rsid w:val="00151748"/>
    <w:rsid w:val="00182C0B"/>
    <w:rsid w:val="005C7D72"/>
    <w:rsid w:val="00666890"/>
    <w:rsid w:val="00682A65"/>
    <w:rsid w:val="006D4DE7"/>
    <w:rsid w:val="007A7C73"/>
    <w:rsid w:val="009208D4"/>
    <w:rsid w:val="00940197"/>
    <w:rsid w:val="00B06FD4"/>
    <w:rsid w:val="00CD68AF"/>
    <w:rsid w:val="00D52457"/>
    <w:rsid w:val="00E031BE"/>
    <w:rsid w:val="00E759E2"/>
    <w:rsid w:val="00F0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BB16"/>
  <w15:chartTrackingRefBased/>
  <w15:docId w15:val="{D6E3D468-67B4-4794-8C92-F1F5AEA5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8D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8AF"/>
    <w:rPr>
      <w:color w:val="0000FF" w:themeColor="hyperlink"/>
      <w:u w:val="single"/>
    </w:rPr>
  </w:style>
  <w:style w:type="paragraph" w:styleId="Title">
    <w:name w:val="Title"/>
    <w:basedOn w:val="Normal"/>
    <w:next w:val="Normal"/>
    <w:link w:val="TitleChar"/>
    <w:uiPriority w:val="10"/>
    <w:qFormat/>
    <w:rsid w:val="00CD6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8AF"/>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5C7D72"/>
    <w:pPr>
      <w:ind w:left="720"/>
      <w:contextualSpacing/>
    </w:pPr>
  </w:style>
  <w:style w:type="character" w:styleId="UnresolvedMention">
    <w:name w:val="Unresolved Mention"/>
    <w:basedOn w:val="DefaultParagraphFont"/>
    <w:uiPriority w:val="99"/>
    <w:semiHidden/>
    <w:unhideWhenUsed/>
    <w:rsid w:val="005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781">
      <w:bodyDiv w:val="1"/>
      <w:marLeft w:val="0"/>
      <w:marRight w:val="0"/>
      <w:marTop w:val="0"/>
      <w:marBottom w:val="0"/>
      <w:divBdr>
        <w:top w:val="none" w:sz="0" w:space="0" w:color="auto"/>
        <w:left w:val="none" w:sz="0" w:space="0" w:color="auto"/>
        <w:bottom w:val="none" w:sz="0" w:space="0" w:color="auto"/>
        <w:right w:val="none" w:sz="0" w:space="0" w:color="auto"/>
      </w:divBdr>
    </w:div>
    <w:div w:id="320040452">
      <w:bodyDiv w:val="1"/>
      <w:marLeft w:val="0"/>
      <w:marRight w:val="0"/>
      <w:marTop w:val="0"/>
      <w:marBottom w:val="0"/>
      <w:divBdr>
        <w:top w:val="none" w:sz="0" w:space="0" w:color="auto"/>
        <w:left w:val="none" w:sz="0" w:space="0" w:color="auto"/>
        <w:bottom w:val="none" w:sz="0" w:space="0" w:color="auto"/>
        <w:right w:val="none" w:sz="0" w:space="0" w:color="auto"/>
      </w:divBdr>
    </w:div>
    <w:div w:id="1766922803">
      <w:bodyDiv w:val="1"/>
      <w:marLeft w:val="0"/>
      <w:marRight w:val="0"/>
      <w:marTop w:val="0"/>
      <w:marBottom w:val="0"/>
      <w:divBdr>
        <w:top w:val="none" w:sz="0" w:space="0" w:color="auto"/>
        <w:left w:val="none" w:sz="0" w:space="0" w:color="auto"/>
        <w:bottom w:val="none" w:sz="0" w:space="0" w:color="auto"/>
        <w:right w:val="none" w:sz="0" w:space="0" w:color="auto"/>
      </w:divBdr>
    </w:div>
    <w:div w:id="2008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ima.org.uk" TargetMode="External"/><Relationship Id="rId3" Type="http://schemas.openxmlformats.org/officeDocument/2006/relationships/settings" Target="settings.xml"/><Relationship Id="rId7" Type="http://schemas.openxmlformats.org/officeDocument/2006/relationships/hyperlink" Target="https://my.ima.org.uk/services.php?section=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org.uk/18904/ecm-networking-icebreaker-at-the-bamc-20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Everson</dc:creator>
  <cp:keywords/>
  <dc:description/>
  <cp:lastModifiedBy>Catherine Marshall</cp:lastModifiedBy>
  <cp:revision>8</cp:revision>
  <dcterms:created xsi:type="dcterms:W3CDTF">2022-02-17T16:41:00Z</dcterms:created>
  <dcterms:modified xsi:type="dcterms:W3CDTF">2022-03-01T16:36:00Z</dcterms:modified>
</cp:coreProperties>
</file>